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5"/>
        <w:gridCol w:w="5245"/>
        <w:tblGridChange w:id="0">
          <w:tblGrid>
            <w:gridCol w:w="5245"/>
            <w:gridCol w:w="5245"/>
          </w:tblGrid>
        </w:tblGridChange>
      </w:tblGrid>
      <w:tr>
        <w:trPr>
          <w:cantSplit w:val="0"/>
          <w:tblHeader w:val="0"/>
        </w:trPr>
        <w:tc>
          <w:tcPr>
            <w:vAlign w:val="center"/>
          </w:tcPr>
          <w:p w:rsidR="00000000" w:rsidDel="00000000" w:rsidP="00000000" w:rsidRDefault="00000000" w:rsidRPr="00000000" w14:paraId="00000003">
            <w:pPr>
              <w:tabs>
                <w:tab w:val="left" w:leader="none" w:pos="1620"/>
                <w:tab w:val="left" w:leader="none" w:pos="1800"/>
              </w:tabs>
              <w:rPr>
                <w:rFonts w:ascii="Arial" w:cs="Arial" w:eastAsia="Arial" w:hAnsi="Arial"/>
                <w:b w:val="1"/>
                <w:color w:val="636466"/>
                <w:sz w:val="28"/>
                <w:szCs w:val="28"/>
              </w:rPr>
            </w:pPr>
            <w:r w:rsidDel="00000000" w:rsidR="00000000" w:rsidRPr="00000000">
              <w:rPr>
                <w:rFonts w:ascii="Arial" w:cs="Arial" w:eastAsia="Arial" w:hAnsi="Arial"/>
                <w:b w:val="1"/>
                <w:color w:val="636466"/>
                <w:sz w:val="28"/>
                <w:szCs w:val="28"/>
              </w:rPr>
              <w:drawing>
                <wp:inline distB="0" distT="0" distL="0" distR="0">
                  <wp:extent cx="1295400" cy="556260"/>
                  <wp:effectExtent b="0" l="0" r="0" t="0"/>
                  <wp:docPr descr="Blue text on a black background&#10;&#10;Description automatically generated with medium confidence" id="2021326081" name="image1.png"/>
                  <a:graphic>
                    <a:graphicData uri="http://schemas.openxmlformats.org/drawingml/2006/picture">
                      <pic:pic>
                        <pic:nvPicPr>
                          <pic:cNvPr descr="Blue text on a black background&#10;&#10;Description automatically generated with medium confidence" id="0" name="image1.png"/>
                          <pic:cNvPicPr preferRelativeResize="0"/>
                        </pic:nvPicPr>
                        <pic:blipFill>
                          <a:blip r:embed="rId7"/>
                          <a:srcRect b="0" l="0" r="0" t="0"/>
                          <a:stretch>
                            <a:fillRect/>
                          </a:stretch>
                        </pic:blipFill>
                        <pic:spPr>
                          <a:xfrm>
                            <a:off x="0" y="0"/>
                            <a:ext cx="1295400" cy="55626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4">
            <w:pPr>
              <w:tabs>
                <w:tab w:val="left" w:leader="none" w:pos="1620"/>
                <w:tab w:val="left" w:leader="none" w:pos="1800"/>
              </w:tabs>
              <w:jc w:val="center"/>
              <w:rPr>
                <w:rFonts w:ascii="Arial" w:cs="Arial" w:eastAsia="Arial" w:hAnsi="Arial"/>
                <w:b w:val="1"/>
                <w:color w:val="636466"/>
                <w:sz w:val="28"/>
                <w:szCs w:val="28"/>
              </w:rPr>
            </w:pPr>
            <w:r w:rsidDel="00000000" w:rsidR="00000000" w:rsidRPr="00000000">
              <w:rPr>
                <w:rFonts w:ascii="Arial" w:cs="Arial" w:eastAsia="Arial" w:hAnsi="Arial"/>
                <w:b w:val="1"/>
                <w:color w:val="636466"/>
                <w:sz w:val="28"/>
                <w:szCs w:val="28"/>
              </w:rPr>
              <w:drawing>
                <wp:inline distB="0" distT="0" distL="0" distR="0">
                  <wp:extent cx="2796540" cy="624840"/>
                  <wp:effectExtent b="0" l="0" r="0" t="0"/>
                  <wp:docPr descr="A close-up of a white background&#10;&#10;Description automatically generated" id="2021326082" name="image2.png"/>
                  <a:graphic>
                    <a:graphicData uri="http://schemas.openxmlformats.org/drawingml/2006/picture">
                      <pic:pic>
                        <pic:nvPicPr>
                          <pic:cNvPr descr="A close-up of a white background&#10;&#10;Description automatically generated" id="0" name="image2.png"/>
                          <pic:cNvPicPr preferRelativeResize="0"/>
                        </pic:nvPicPr>
                        <pic:blipFill>
                          <a:blip r:embed="rId8"/>
                          <a:srcRect b="0" l="0" r="0" t="0"/>
                          <a:stretch>
                            <a:fillRect/>
                          </a:stretch>
                        </pic:blipFill>
                        <pic:spPr>
                          <a:xfrm>
                            <a:off x="0" y="0"/>
                            <a:ext cx="2796540" cy="6248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tabs>
          <w:tab w:val="left" w:leader="none" w:pos="1620"/>
          <w:tab w:val="left" w:leader="none" w:pos="1800"/>
        </w:tabs>
        <w:jc w:val="center"/>
        <w:rPr>
          <w:rFonts w:ascii="Arial" w:cs="Arial" w:eastAsia="Arial" w:hAnsi="Arial"/>
          <w:b w:val="1"/>
          <w:color w:val="636466"/>
          <w:sz w:val="28"/>
          <w:szCs w:val="28"/>
          <w:u w:val="single"/>
        </w:rPr>
      </w:pPr>
      <w:r w:rsidDel="00000000" w:rsidR="00000000" w:rsidRPr="00000000">
        <w:rPr>
          <w:rtl w:val="0"/>
        </w:rPr>
      </w:r>
    </w:p>
    <w:p w:rsidR="00000000" w:rsidDel="00000000" w:rsidP="00000000" w:rsidRDefault="00000000" w:rsidRPr="00000000" w14:paraId="00000006">
      <w:pPr>
        <w:tabs>
          <w:tab w:val="left" w:leader="none" w:pos="3735"/>
        </w:tabs>
        <w:jc w:val="center"/>
        <w:rPr>
          <w:rFonts w:ascii="Arial" w:cs="Arial" w:eastAsia="Arial" w:hAnsi="Arial"/>
          <w:sz w:val="32"/>
          <w:szCs w:val="32"/>
        </w:rPr>
      </w:pPr>
      <w:r w:rsidDel="00000000" w:rsidR="00000000" w:rsidRPr="00000000">
        <w:rPr>
          <w:rFonts w:ascii="Arial" w:cs="Arial" w:eastAsia="Arial" w:hAnsi="Arial"/>
          <w:sz w:val="32"/>
          <w:szCs w:val="32"/>
          <w:rtl w:val="0"/>
        </w:rPr>
        <w:br w:type="textWrapping"/>
      </w:r>
    </w:p>
    <w:tbl>
      <w:tblPr>
        <w:tblStyle w:val="Table2"/>
        <w:tblW w:w="5949.0" w:type="dxa"/>
        <w:jc w:val="left"/>
        <w:tblInd w:w="15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tblGridChange w:id="0">
          <w:tblGrid>
            <w:gridCol w:w="5949"/>
          </w:tblGrid>
        </w:tblGridChange>
      </w:tblGrid>
      <w:tr>
        <w:trPr>
          <w:cantSplit w:val="0"/>
          <w:tblHeader w:val="0"/>
        </w:trPr>
        <w:tc>
          <w:tcPr>
            <w:shd w:fill="4f81bd" w:val="clear"/>
          </w:tcPr>
          <w:p w:rsidR="00000000" w:rsidDel="00000000" w:rsidP="00000000" w:rsidRDefault="00000000" w:rsidRPr="00000000" w14:paraId="00000007">
            <w:pPr>
              <w:tabs>
                <w:tab w:val="left" w:leader="none" w:pos="3735"/>
              </w:tabs>
              <w:jc w:val="center"/>
              <w:rPr>
                <w:rFonts w:ascii="Arial" w:cs="Arial" w:eastAsia="Arial" w:hAnsi="Arial"/>
                <w:b w:val="1"/>
                <w:sz w:val="32"/>
                <w:szCs w:val="32"/>
              </w:rPr>
            </w:pPr>
            <w:r w:rsidDel="00000000" w:rsidR="00000000" w:rsidRPr="00000000">
              <w:rPr>
                <w:rFonts w:ascii="Arial" w:cs="Arial" w:eastAsia="Arial" w:hAnsi="Arial"/>
                <w:b w:val="1"/>
                <w:color w:val="ffffff"/>
                <w:sz w:val="32"/>
                <w:szCs w:val="32"/>
                <w:rtl w:val="0"/>
              </w:rPr>
              <w:t xml:space="preserve">Document Control Sheet</w:t>
            </w:r>
            <w:r w:rsidDel="00000000" w:rsidR="00000000" w:rsidRPr="00000000">
              <w:rPr>
                <w:rtl w:val="0"/>
              </w:rPr>
            </w:r>
          </w:p>
        </w:tc>
      </w:tr>
    </w:tbl>
    <w:p w:rsidR="00000000" w:rsidDel="00000000" w:rsidP="00000000" w:rsidRDefault="00000000" w:rsidRPr="00000000" w14:paraId="00000008">
      <w:pPr>
        <w:tabs>
          <w:tab w:val="left" w:leader="none" w:pos="3735"/>
        </w:tabs>
        <w:rPr/>
      </w:pPr>
      <w:r w:rsidDel="00000000" w:rsidR="00000000" w:rsidRPr="00000000">
        <w:rPr>
          <w:rtl w:val="0"/>
        </w:rPr>
      </w:r>
    </w:p>
    <w:p w:rsidR="00000000" w:rsidDel="00000000" w:rsidP="00000000" w:rsidRDefault="00000000" w:rsidRPr="00000000" w14:paraId="00000009">
      <w:pPr>
        <w:tabs>
          <w:tab w:val="left" w:leader="none" w:pos="3735"/>
        </w:tabs>
        <w:rPr/>
      </w:pPr>
      <w:r w:rsidDel="00000000" w:rsidR="00000000" w:rsidRPr="00000000">
        <w:rPr>
          <w:rtl w:val="0"/>
        </w:rPr>
      </w:r>
    </w:p>
    <w:tbl>
      <w:tblPr>
        <w:tblStyle w:val="Table3"/>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91"/>
        <w:gridCol w:w="4990"/>
        <w:tblGridChange w:id="0">
          <w:tblGrid>
            <w:gridCol w:w="4791"/>
            <w:gridCol w:w="4990"/>
          </w:tblGrid>
        </w:tblGridChange>
      </w:tblGrid>
      <w:tr>
        <w:trPr>
          <w:cantSplit w:val="0"/>
          <w:tblHeader w:val="0"/>
        </w:trPr>
        <w:tc>
          <w:tcPr>
            <w:shd w:fill="4f81bd" w:val="clear"/>
          </w:tcPr>
          <w:p w:rsidR="00000000" w:rsidDel="00000000" w:rsidP="00000000" w:rsidRDefault="00000000" w:rsidRPr="00000000" w14:paraId="0000000A">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Document Reference</w:t>
            </w:r>
          </w:p>
        </w:tc>
        <w:tc>
          <w:tcPr/>
          <w:p w:rsidR="00000000" w:rsidDel="00000000" w:rsidP="00000000" w:rsidRDefault="00000000" w:rsidRPr="00000000" w14:paraId="0000000B">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DPPn003</w:t>
            </w:r>
          </w:p>
        </w:tc>
      </w:tr>
      <w:tr>
        <w:trPr>
          <w:cantSplit w:val="0"/>
          <w:tblHeader w:val="0"/>
        </w:trPr>
        <w:tc>
          <w:tcPr>
            <w:shd w:fill="4f81bd" w:val="clear"/>
          </w:tcPr>
          <w:p w:rsidR="00000000" w:rsidDel="00000000" w:rsidP="00000000" w:rsidRDefault="00000000" w:rsidRPr="00000000" w14:paraId="0000000C">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Document Title</w:t>
            </w:r>
          </w:p>
        </w:tc>
        <w:tc>
          <w:tcPr/>
          <w:p w:rsidR="00000000" w:rsidDel="00000000" w:rsidP="00000000" w:rsidRDefault="00000000" w:rsidRPr="00000000" w14:paraId="0000000D">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Schools’ Choice – Parent Privacy Notice</w:t>
            </w:r>
          </w:p>
        </w:tc>
      </w:tr>
      <w:tr>
        <w:trPr>
          <w:cantSplit w:val="0"/>
          <w:tblHeader w:val="0"/>
        </w:trPr>
        <w:tc>
          <w:tcPr>
            <w:shd w:fill="4f81bd" w:val="clear"/>
          </w:tcPr>
          <w:p w:rsidR="00000000" w:rsidDel="00000000" w:rsidP="00000000" w:rsidRDefault="00000000" w:rsidRPr="00000000" w14:paraId="0000000E">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Description</w:t>
            </w:r>
          </w:p>
        </w:tc>
        <w:tc>
          <w:tcPr/>
          <w:p w:rsidR="00000000" w:rsidDel="00000000" w:rsidP="00000000" w:rsidRDefault="00000000" w:rsidRPr="00000000" w14:paraId="0000000F">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Template Privacy Notice for Parents</w:t>
            </w:r>
          </w:p>
        </w:tc>
      </w:tr>
      <w:tr>
        <w:trPr>
          <w:cantSplit w:val="0"/>
          <w:tblHeader w:val="0"/>
        </w:trPr>
        <w:tc>
          <w:tcPr>
            <w:shd w:fill="4f81bd" w:val="clear"/>
          </w:tcPr>
          <w:p w:rsidR="00000000" w:rsidDel="00000000" w:rsidP="00000000" w:rsidRDefault="00000000" w:rsidRPr="00000000" w14:paraId="00000010">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Version Number</w:t>
            </w:r>
          </w:p>
        </w:tc>
        <w:tc>
          <w:tcPr/>
          <w:p w:rsidR="00000000" w:rsidDel="00000000" w:rsidP="00000000" w:rsidRDefault="00000000" w:rsidRPr="00000000" w14:paraId="00000011">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V1.0</w:t>
            </w:r>
          </w:p>
        </w:tc>
      </w:tr>
      <w:tr>
        <w:trPr>
          <w:cantSplit w:val="0"/>
          <w:tblHeader w:val="0"/>
        </w:trPr>
        <w:tc>
          <w:tcPr>
            <w:shd w:fill="4f81bd" w:val="clear"/>
          </w:tcPr>
          <w:p w:rsidR="00000000" w:rsidDel="00000000" w:rsidP="00000000" w:rsidRDefault="00000000" w:rsidRPr="00000000" w14:paraId="00000012">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Version Date</w:t>
            </w:r>
          </w:p>
        </w:tc>
        <w:tc>
          <w:tcPr/>
          <w:p w:rsidR="00000000" w:rsidDel="00000000" w:rsidP="00000000" w:rsidRDefault="00000000" w:rsidRPr="00000000" w14:paraId="00000013">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06/09/2018</w:t>
            </w:r>
          </w:p>
        </w:tc>
      </w:tr>
      <w:tr>
        <w:trPr>
          <w:cantSplit w:val="0"/>
          <w:tblHeader w:val="0"/>
        </w:trPr>
        <w:tc>
          <w:tcPr>
            <w:shd w:fill="4f81bd" w:val="clear"/>
          </w:tcPr>
          <w:p w:rsidR="00000000" w:rsidDel="00000000" w:rsidP="00000000" w:rsidRDefault="00000000" w:rsidRPr="00000000" w14:paraId="00000014">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Last Review Date</w:t>
            </w:r>
          </w:p>
        </w:tc>
        <w:tc>
          <w:tcPr/>
          <w:p w:rsidR="00000000" w:rsidDel="00000000" w:rsidP="00000000" w:rsidRDefault="00000000" w:rsidRPr="00000000" w14:paraId="00000015">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17/09/2024</w:t>
            </w:r>
          </w:p>
        </w:tc>
      </w:tr>
      <w:tr>
        <w:trPr>
          <w:cantSplit w:val="0"/>
          <w:tblHeader w:val="0"/>
        </w:trPr>
        <w:tc>
          <w:tcPr>
            <w:shd w:fill="4f81bd" w:val="clear"/>
          </w:tcPr>
          <w:p w:rsidR="00000000" w:rsidDel="00000000" w:rsidP="00000000" w:rsidRDefault="00000000" w:rsidRPr="00000000" w14:paraId="00000016">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Next Review</w:t>
            </w:r>
          </w:p>
        </w:tc>
        <w:tc>
          <w:tcPr/>
          <w:p w:rsidR="00000000" w:rsidDel="00000000" w:rsidP="00000000" w:rsidRDefault="00000000" w:rsidRPr="00000000" w14:paraId="00000017">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17/09/2025</w:t>
            </w:r>
          </w:p>
        </w:tc>
      </w:tr>
      <w:tr>
        <w:trPr>
          <w:cantSplit w:val="0"/>
          <w:tblHeader w:val="0"/>
        </w:trPr>
        <w:tc>
          <w:tcPr>
            <w:shd w:fill="4f81bd" w:val="clear"/>
          </w:tcPr>
          <w:p w:rsidR="00000000" w:rsidDel="00000000" w:rsidP="00000000" w:rsidRDefault="00000000" w:rsidRPr="00000000" w14:paraId="00000018">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Reviewed By</w:t>
            </w:r>
          </w:p>
        </w:tc>
        <w:tc>
          <w:tcPr/>
          <w:p w:rsidR="00000000" w:rsidDel="00000000" w:rsidP="00000000" w:rsidRDefault="00000000" w:rsidRPr="00000000" w14:paraId="00000019">
            <w:pPr>
              <w:tabs>
                <w:tab w:val="left" w:leader="none" w:pos="3735"/>
              </w:tabs>
              <w:jc w:val="center"/>
              <w:rPr>
                <w:rFonts w:ascii="Arial" w:cs="Arial" w:eastAsia="Arial" w:hAnsi="Arial"/>
                <w:color w:val="1f497d"/>
              </w:rPr>
            </w:pPr>
            <w:r w:rsidDel="00000000" w:rsidR="00000000" w:rsidRPr="00000000">
              <w:rPr>
                <w:rFonts w:ascii="Arial" w:cs="Arial" w:eastAsia="Arial" w:hAnsi="Arial"/>
                <w:color w:val="1f497d"/>
                <w:rtl w:val="0"/>
              </w:rPr>
              <w:t xml:space="preserve">SI</w:t>
            </w:r>
          </w:p>
        </w:tc>
      </w:tr>
      <w:tr>
        <w:trPr>
          <w:cantSplit w:val="0"/>
          <w:tblHeader w:val="0"/>
        </w:trPr>
        <w:tc>
          <w:tcPr>
            <w:shd w:fill="4f81bd" w:val="clear"/>
          </w:tcPr>
          <w:p w:rsidR="00000000" w:rsidDel="00000000" w:rsidP="00000000" w:rsidRDefault="00000000" w:rsidRPr="00000000" w14:paraId="0000001A">
            <w:pPr>
              <w:tabs>
                <w:tab w:val="left" w:leader="none" w:pos="3735"/>
              </w:tabs>
              <w:rPr>
                <w:rFonts w:ascii="Arial" w:cs="Arial" w:eastAsia="Arial" w:hAnsi="Arial"/>
                <w:b w:val="1"/>
                <w:color w:val="ffffff"/>
              </w:rPr>
            </w:pPr>
            <w:r w:rsidDel="00000000" w:rsidR="00000000" w:rsidRPr="00000000">
              <w:rPr>
                <w:rFonts w:ascii="Arial" w:cs="Arial" w:eastAsia="Arial" w:hAnsi="Arial"/>
                <w:b w:val="1"/>
                <w:color w:val="ffffff"/>
                <w:rtl w:val="0"/>
              </w:rPr>
              <w:t xml:space="preserve">Document History </w:t>
            </w:r>
          </w:p>
        </w:tc>
        <w:tc>
          <w:tcPr/>
          <w:p w:rsidR="00000000" w:rsidDel="00000000" w:rsidP="00000000" w:rsidRDefault="00000000" w:rsidRPr="00000000" w14:paraId="0000001B">
            <w:pPr>
              <w:tabs>
                <w:tab w:val="left" w:leader="none" w:pos="3735"/>
              </w:tabs>
              <w:jc w:val="center"/>
              <w:rPr>
                <w:rFonts w:ascii="Arial" w:cs="Arial" w:eastAsia="Arial" w:hAnsi="Arial"/>
                <w:color w:val="1f497d"/>
              </w:rPr>
            </w:pPr>
            <w:r w:rsidDel="00000000" w:rsidR="00000000" w:rsidRPr="00000000">
              <w:rPr>
                <w:rtl w:val="0"/>
              </w:rPr>
            </w:r>
          </w:p>
        </w:tc>
      </w:tr>
    </w:tbl>
    <w:p w:rsidR="00000000" w:rsidDel="00000000" w:rsidP="00000000" w:rsidRDefault="00000000" w:rsidRPr="00000000" w14:paraId="0000001C">
      <w:pPr>
        <w:rPr>
          <w:rFonts w:ascii="Arial" w:cs="Arial" w:eastAsia="Arial" w:hAnsi="Arial"/>
          <w:b w:val="1"/>
          <w:color w:val="636466"/>
          <w:sz w:val="28"/>
          <w:szCs w:val="28"/>
          <w:u w:val="singl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Arial" w:cs="Arial" w:eastAsia="Arial" w:hAnsi="Arial"/>
          <w:b w:val="1"/>
          <w:color w:val="636466"/>
          <w:sz w:val="28"/>
          <w:szCs w:val="28"/>
          <w:u w:val="single"/>
        </w:rPr>
      </w:pPr>
      <w:r w:rsidDel="00000000" w:rsidR="00000000" w:rsidRPr="00000000">
        <w:rPr>
          <w:rFonts w:ascii="Arial" w:cs="Arial" w:eastAsia="Arial" w:hAnsi="Arial"/>
          <w:b w:val="1"/>
          <w:color w:val="636466"/>
          <w:sz w:val="28"/>
          <w:szCs w:val="28"/>
          <w:u w:val="single"/>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F">
      <w:pPr>
        <w:rPr>
          <w:rFonts w:ascii="Arial" w:cs="Arial" w:eastAsia="Arial" w:hAnsi="Arial"/>
          <w:b w:val="1"/>
          <w:color w:val="636466"/>
          <w:sz w:val="28"/>
          <w:szCs w:val="28"/>
          <w:u w:val="single"/>
        </w:rPr>
      </w:pPr>
      <w:r w:rsidDel="00000000" w:rsidR="00000000" w:rsidRPr="00000000">
        <w:rPr>
          <w:rtl w:val="0"/>
        </w:rPr>
      </w:r>
    </w:p>
    <w:p w:rsidR="00000000" w:rsidDel="00000000" w:rsidP="00000000" w:rsidRDefault="00000000" w:rsidRPr="00000000" w14:paraId="00000020">
      <w:pPr>
        <w:keepNext w:val="1"/>
        <w:keepLines w:val="1"/>
        <w:spacing w:after="120" w:lineRule="auto"/>
        <w:jc w:val="center"/>
        <w:rPr>
          <w:rFonts w:ascii="Arial" w:cs="Arial" w:eastAsia="Arial" w:hAnsi="Arial"/>
          <w:b w:val="1"/>
          <w:color w:val="4f81bd"/>
          <w:sz w:val="36"/>
          <w:szCs w:val="36"/>
          <w:u w:val="single"/>
        </w:rPr>
      </w:pPr>
      <w:bookmarkStart w:colFirst="0" w:colLast="0" w:name="_heading=h.aynm84kvaymc" w:id="0"/>
      <w:bookmarkEnd w:id="0"/>
      <w:r w:rsidDel="00000000" w:rsidR="00000000" w:rsidRPr="00000000">
        <w:rPr>
          <w:color w:val="4f81bd"/>
          <w:sz w:val="40"/>
          <w:szCs w:val="40"/>
          <w:rtl w:val="0"/>
        </w:rPr>
        <w:tab/>
      </w:r>
      <w:r w:rsidDel="00000000" w:rsidR="00000000" w:rsidRPr="00000000">
        <w:rPr>
          <w:rFonts w:ascii="Arial" w:cs="Arial" w:eastAsia="Arial" w:hAnsi="Arial"/>
          <w:b w:val="1"/>
          <w:color w:val="4f81bd"/>
          <w:sz w:val="36"/>
          <w:szCs w:val="36"/>
          <w:u w:val="single"/>
          <w:rtl w:val="0"/>
        </w:rPr>
        <w:t xml:space="preserve">Privacy Notice for Parents</w:t>
      </w:r>
    </w:p>
    <w:p w:rsidR="00000000" w:rsidDel="00000000" w:rsidP="00000000" w:rsidRDefault="00000000" w:rsidRPr="00000000" w14:paraId="00000021">
      <w:pPr>
        <w:keepNext w:val="1"/>
        <w:keepLines w:val="1"/>
        <w:spacing w:after="120" w:lineRule="auto"/>
        <w:jc w:val="center"/>
        <w:rPr>
          <w:rFonts w:ascii="Arial" w:cs="Arial" w:eastAsia="Arial" w:hAnsi="Arial"/>
          <w:b w:val="1"/>
          <w:color w:val="4f81bd"/>
          <w:sz w:val="36"/>
          <w:szCs w:val="36"/>
          <w:u w:val="single"/>
        </w:rPr>
      </w:pPr>
      <w:r w:rsidDel="00000000" w:rsidR="00000000" w:rsidRPr="00000000">
        <w:rPr>
          <w:rtl w:val="0"/>
        </w:rPr>
      </w:r>
    </w:p>
    <w:p w:rsidR="00000000" w:rsidDel="00000000" w:rsidP="00000000" w:rsidRDefault="00000000" w:rsidRPr="00000000" w14:paraId="00000022">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000000" w:rsidDel="00000000" w:rsidP="00000000" w:rsidRDefault="00000000" w:rsidRPr="00000000" w14:paraId="00000023">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privacy notice explains how we collect, store and use personal data about </w:t>
      </w:r>
      <w:r w:rsidDel="00000000" w:rsidR="00000000" w:rsidRPr="00000000">
        <w:rPr>
          <w:rFonts w:ascii="Arial" w:cs="Arial" w:eastAsia="Arial" w:hAnsi="Arial"/>
          <w:b w:val="1"/>
          <w:sz w:val="22"/>
          <w:szCs w:val="22"/>
          <w:rtl w:val="0"/>
        </w:rPr>
        <w:t xml:space="preserve">pupils</w:t>
      </w:r>
      <w:r w:rsidDel="00000000" w:rsidR="00000000" w:rsidRPr="00000000">
        <w:rPr>
          <w:rFonts w:ascii="Arial" w:cs="Arial" w:eastAsia="Arial" w:hAnsi="Arial"/>
          <w:sz w:val="22"/>
          <w:szCs w:val="22"/>
          <w:rtl w:val="0"/>
        </w:rPr>
        <w:t xml:space="preserve">.</w:t>
        <w:br w:type="textWrapping"/>
      </w:r>
    </w:p>
    <w:p w:rsidR="00000000" w:rsidDel="00000000" w:rsidP="00000000" w:rsidRDefault="00000000" w:rsidRPr="00000000" w14:paraId="00000024">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Mersey View Learning Trust, are the ‘data controller’ for the purposes of data protection law.</w:t>
      </w:r>
    </w:p>
    <w:p w:rsidR="00000000" w:rsidDel="00000000" w:rsidP="00000000" w:rsidRDefault="00000000" w:rsidRPr="00000000" w14:paraId="00000025">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data protection officer is Schools’ Choice (see ‘Contact us’ below). </w:t>
        <w:br w:type="textWrapping"/>
      </w:r>
    </w:p>
    <w:p w:rsidR="00000000" w:rsidDel="00000000" w:rsidP="00000000" w:rsidRDefault="00000000" w:rsidRPr="00000000" w14:paraId="00000026">
      <w:pP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personal data we hold</w:t>
      </w:r>
    </w:p>
    <w:p w:rsidR="00000000" w:rsidDel="00000000" w:rsidP="00000000" w:rsidRDefault="00000000" w:rsidRPr="00000000" w14:paraId="00000027">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Personal data that we may collect, use, store and share (when appropriate) about pupils includes, but is not restricted to:</w:t>
        <w:tab/>
      </w:r>
    </w:p>
    <w:p w:rsidR="00000000" w:rsidDel="00000000" w:rsidP="00000000" w:rsidRDefault="00000000" w:rsidRPr="00000000" w14:paraId="00000028">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Contact details, contact preferences, date of birth, identification documents</w:t>
      </w:r>
    </w:p>
    <w:p w:rsidR="00000000" w:rsidDel="00000000" w:rsidP="00000000" w:rsidRDefault="00000000" w:rsidRPr="00000000" w14:paraId="00000029">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Results of internal assessments and externally set tests</w:t>
      </w:r>
    </w:p>
    <w:p w:rsidR="00000000" w:rsidDel="00000000" w:rsidP="00000000" w:rsidRDefault="00000000" w:rsidRPr="00000000" w14:paraId="0000002A">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Pupil and curricular records</w:t>
      </w:r>
    </w:p>
    <w:p w:rsidR="00000000" w:rsidDel="00000000" w:rsidP="00000000" w:rsidRDefault="00000000" w:rsidRPr="00000000" w14:paraId="0000002B">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Characteristics, such as ethnic background, eligibility for free school meals, or special educational needs</w:t>
      </w:r>
    </w:p>
    <w:p w:rsidR="00000000" w:rsidDel="00000000" w:rsidP="00000000" w:rsidRDefault="00000000" w:rsidRPr="00000000" w14:paraId="0000002C">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Exclusion information</w:t>
      </w:r>
    </w:p>
    <w:p w:rsidR="00000000" w:rsidDel="00000000" w:rsidP="00000000" w:rsidRDefault="00000000" w:rsidRPr="00000000" w14:paraId="0000002D">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Details of any medical conditions, including physical and mental health</w:t>
      </w:r>
    </w:p>
    <w:p w:rsidR="00000000" w:rsidDel="00000000" w:rsidP="00000000" w:rsidRDefault="00000000" w:rsidRPr="00000000" w14:paraId="0000002E">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Attendance information</w:t>
      </w:r>
    </w:p>
    <w:p w:rsidR="00000000" w:rsidDel="00000000" w:rsidP="00000000" w:rsidRDefault="00000000" w:rsidRPr="00000000" w14:paraId="0000002F">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information</w:t>
      </w:r>
    </w:p>
    <w:p w:rsidR="00000000" w:rsidDel="00000000" w:rsidP="00000000" w:rsidRDefault="00000000" w:rsidRPr="00000000" w14:paraId="00000030">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Details of any support received, including care packages, plans and support providers</w:t>
      </w:r>
    </w:p>
    <w:p w:rsidR="00000000" w:rsidDel="00000000" w:rsidP="00000000" w:rsidRDefault="00000000" w:rsidRPr="00000000" w14:paraId="00000031">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Photographs</w:t>
      </w:r>
    </w:p>
    <w:p w:rsidR="00000000" w:rsidDel="00000000" w:rsidP="00000000" w:rsidRDefault="00000000" w:rsidRPr="00000000" w14:paraId="00000032">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CCTV images captured in our schools</w:t>
        <w:br w:type="textWrapping"/>
      </w:r>
    </w:p>
    <w:p w:rsidR="00000000" w:rsidDel="00000000" w:rsidP="00000000" w:rsidRDefault="00000000" w:rsidRPr="00000000" w14:paraId="00000033">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may also hold data about pupils that we have received from other organisations, including other schools, trusts, local authorities and the Department for Education.</w:t>
        <w:br w:type="textWrapping"/>
      </w:r>
    </w:p>
    <w:p w:rsidR="00000000" w:rsidDel="00000000" w:rsidP="00000000" w:rsidRDefault="00000000" w:rsidRPr="00000000" w14:paraId="00000034">
      <w:pP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Why we use this data</w:t>
      </w:r>
    </w:p>
    <w:p w:rsidR="00000000" w:rsidDel="00000000" w:rsidP="00000000" w:rsidRDefault="00000000" w:rsidRPr="00000000" w14:paraId="00000035">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use this data to:</w:t>
      </w:r>
    </w:p>
    <w:p w:rsidR="00000000" w:rsidDel="00000000" w:rsidP="00000000" w:rsidRDefault="00000000" w:rsidRPr="00000000" w14:paraId="00000036">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Support pupil learning</w:t>
      </w:r>
    </w:p>
    <w:p w:rsidR="00000000" w:rsidDel="00000000" w:rsidP="00000000" w:rsidRDefault="00000000" w:rsidRPr="00000000" w14:paraId="00000037">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Monitor and report on pupil progress</w:t>
      </w:r>
    </w:p>
    <w:p w:rsidR="00000000" w:rsidDel="00000000" w:rsidP="00000000" w:rsidRDefault="00000000" w:rsidRPr="00000000" w14:paraId="00000038">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Provide appropriate pastoral care</w:t>
      </w:r>
    </w:p>
    <w:p w:rsidR="00000000" w:rsidDel="00000000" w:rsidP="00000000" w:rsidRDefault="00000000" w:rsidRPr="00000000" w14:paraId="00000039">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Protect pupil welfare</w:t>
      </w:r>
    </w:p>
    <w:p w:rsidR="00000000" w:rsidDel="00000000" w:rsidP="00000000" w:rsidRDefault="00000000" w:rsidRPr="00000000" w14:paraId="0000003A">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Assess the quality of our services</w:t>
      </w:r>
    </w:p>
    <w:p w:rsidR="00000000" w:rsidDel="00000000" w:rsidP="00000000" w:rsidRDefault="00000000" w:rsidRPr="00000000" w14:paraId="0000003B">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Administer admissions waiting lists</w:t>
      </w:r>
    </w:p>
    <w:p w:rsidR="00000000" w:rsidDel="00000000" w:rsidP="00000000" w:rsidRDefault="00000000" w:rsidRPr="00000000" w14:paraId="0000003C">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Carry out research</w:t>
      </w:r>
    </w:p>
    <w:p w:rsidR="00000000" w:rsidDel="00000000" w:rsidP="00000000" w:rsidRDefault="00000000" w:rsidRPr="00000000" w14:paraId="0000003D">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Comply with the law regarding data sharing</w:t>
        <w:br w:type="textWrapping"/>
      </w:r>
    </w:p>
    <w:p w:rsidR="00000000" w:rsidDel="00000000" w:rsidP="00000000" w:rsidRDefault="00000000" w:rsidRPr="00000000" w14:paraId="0000003E">
      <w:pPr>
        <w:spacing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Our legal basis for using this data</w:t>
      </w:r>
    </w:p>
    <w:p w:rsidR="00000000" w:rsidDel="00000000" w:rsidP="00000000" w:rsidRDefault="00000000" w:rsidRPr="00000000" w14:paraId="0000003F">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only collect and use pupils’ personal data when the law allows us to. Most commonly, we process it where:</w:t>
      </w:r>
    </w:p>
    <w:p w:rsidR="00000000" w:rsidDel="00000000" w:rsidP="00000000" w:rsidRDefault="00000000" w:rsidRPr="00000000" w14:paraId="00000040">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We need to comply with a legal obligation</w:t>
      </w:r>
    </w:p>
    <w:p w:rsidR="00000000" w:rsidDel="00000000" w:rsidP="00000000" w:rsidRDefault="00000000" w:rsidRPr="00000000" w14:paraId="00000041">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We need it to perform an official task in the public interest</w:t>
        <w:br w:type="textWrapping"/>
      </w:r>
    </w:p>
    <w:p w:rsidR="00000000" w:rsidDel="00000000" w:rsidP="00000000" w:rsidRDefault="00000000" w:rsidRPr="00000000" w14:paraId="00000042">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Less commonly, we may also process pupils’ personal data in situations where:</w:t>
      </w:r>
    </w:p>
    <w:p w:rsidR="00000000" w:rsidDel="00000000" w:rsidP="00000000" w:rsidRDefault="00000000" w:rsidRPr="00000000" w14:paraId="00000043">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We have obtained consent to use it in a certain way</w:t>
      </w:r>
    </w:p>
    <w:p w:rsidR="00000000" w:rsidDel="00000000" w:rsidP="00000000" w:rsidRDefault="00000000" w:rsidRPr="00000000" w14:paraId="00000044">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We need to protect the individual’s vital interests (or someone else’s interests)</w:t>
        <w:br w:type="textWrapping"/>
      </w:r>
    </w:p>
    <w:p w:rsidR="00000000" w:rsidDel="00000000" w:rsidP="00000000" w:rsidRDefault="00000000" w:rsidRPr="00000000" w14:paraId="00000045">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Where we have obtained consent to use pupils’ personal data, this consent can be withdrawn at any time. We will make this clear when we ask for consent, and explain how consent can be withdrawn.</w:t>
        <w:br w:type="textWrapping"/>
      </w:r>
    </w:p>
    <w:p w:rsidR="00000000" w:rsidDel="00000000" w:rsidP="00000000" w:rsidRDefault="00000000" w:rsidRPr="00000000" w14:paraId="00000046">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Some of the reasons listed above for collecting and using pupils’ personal data overlap, and there may be several grounds which justify our use of this data.</w:t>
        <w:br w:type="textWrapping"/>
      </w:r>
    </w:p>
    <w:p w:rsidR="00000000" w:rsidDel="00000000" w:rsidP="00000000" w:rsidRDefault="00000000" w:rsidRPr="00000000" w14:paraId="00000047">
      <w:pP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Collecting this information</w:t>
      </w:r>
    </w:p>
    <w:p w:rsidR="00000000" w:rsidDel="00000000" w:rsidP="00000000" w:rsidRDefault="00000000" w:rsidRPr="00000000" w14:paraId="00000048">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While the majority of information we collect about pupils is mandatory, there is some information that can be provided voluntarily.</w:t>
      </w:r>
    </w:p>
    <w:p w:rsidR="00000000" w:rsidDel="00000000" w:rsidP="00000000" w:rsidRDefault="00000000" w:rsidRPr="00000000" w14:paraId="00000049">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Whenever we seek to collect information from you or your child, we make it clear whether providing it is mandatory or optional. If it is mandatory, we will explain the possible consequences of not complying.</w:t>
        <w:br w:type="textWrapping"/>
      </w:r>
    </w:p>
    <w:p w:rsidR="00000000" w:rsidDel="00000000" w:rsidP="00000000" w:rsidRDefault="00000000" w:rsidRPr="00000000" w14:paraId="0000004A">
      <w:pP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we store this data </w:t>
      </w:r>
    </w:p>
    <w:p w:rsidR="00000000" w:rsidDel="00000000" w:rsidP="00000000" w:rsidRDefault="00000000" w:rsidRPr="00000000" w14:paraId="0000004B">
      <w:pPr>
        <w:ind w:right="-815"/>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We keep personal information about pupils while they are attending our school. We may also keep it beyond their attendance at our school if this is necessary in order to comply with our legal obligations. </w:t>
      </w:r>
      <w:r w:rsidDel="00000000" w:rsidR="00000000" w:rsidRPr="00000000">
        <w:rPr>
          <w:rFonts w:ascii="Arial" w:cs="Arial" w:eastAsia="Arial" w:hAnsi="Arial"/>
          <w:color w:val="000000"/>
          <w:sz w:val="22"/>
          <w:szCs w:val="22"/>
          <w:rtl w:val="0"/>
        </w:rPr>
        <w:t xml:space="preserve">Our </w:t>
      </w:r>
      <w:r w:rsidDel="00000000" w:rsidR="00000000" w:rsidRPr="00000000">
        <w:rPr>
          <w:rFonts w:ascii="Arial" w:cs="Arial" w:eastAsia="Arial" w:hAnsi="Arial"/>
          <w:color w:val="000000"/>
          <w:sz w:val="22"/>
          <w:szCs w:val="22"/>
          <w:highlight w:val="white"/>
          <w:rtl w:val="0"/>
        </w:rPr>
        <w:t xml:space="preserve">record retention schedule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sets out how long we keep information about pupils.  If you wish to request a copy of our records retention schedule please contact </w:t>
      </w:r>
      <w:r w:rsidDel="00000000" w:rsidR="00000000" w:rsidRPr="00000000">
        <w:rPr>
          <w:rFonts w:ascii="Arial" w:cs="Arial" w:eastAsia="Arial" w:hAnsi="Arial"/>
          <w:color w:val="000000"/>
          <w:sz w:val="22"/>
          <w:szCs w:val="22"/>
          <w:rtl w:val="0"/>
        </w:rPr>
        <w:t xml:space="preserve">admin@merseyview.com</w:t>
      </w:r>
      <w:r w:rsidDel="00000000" w:rsidR="00000000" w:rsidRPr="00000000">
        <w:rPr>
          <w:rFonts w:ascii="Arial" w:cs="Arial" w:eastAsia="Arial" w:hAnsi="Arial"/>
          <w:i w:val="1"/>
          <w:color w:val="f15f22"/>
          <w:sz w:val="22"/>
          <w:szCs w:val="22"/>
          <w:rtl w:val="0"/>
        </w:rPr>
        <w:br w:type="textWrapping"/>
      </w:r>
      <w:r w:rsidDel="00000000" w:rsidR="00000000" w:rsidRPr="00000000">
        <w:rPr>
          <w:rtl w:val="0"/>
        </w:rPr>
      </w:r>
    </w:p>
    <w:p w:rsidR="00000000" w:rsidDel="00000000" w:rsidP="00000000" w:rsidRDefault="00000000" w:rsidRPr="00000000" w14:paraId="0000004C">
      <w:pP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Data sharing</w:t>
      </w:r>
    </w:p>
    <w:p w:rsidR="00000000" w:rsidDel="00000000" w:rsidP="00000000" w:rsidRDefault="00000000" w:rsidRPr="00000000" w14:paraId="0000004D">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do not share information about pupils with any third party without consent unless the law           and our policies allow us to do so.</w:t>
      </w:r>
    </w:p>
    <w:p w:rsidR="00000000" w:rsidDel="00000000" w:rsidP="00000000" w:rsidRDefault="00000000" w:rsidRPr="00000000" w14:paraId="0000004E">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Where it is legally required, or necessary (and it complies with data protection law) we                       may share personal information about pupils with:</w:t>
      </w:r>
    </w:p>
    <w:p w:rsidR="00000000" w:rsidDel="00000000" w:rsidP="00000000" w:rsidRDefault="00000000" w:rsidRPr="00000000" w14:paraId="0000004F">
      <w:pPr>
        <w:spacing w:after="120" w:before="120"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0">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Our local authority – to meet our legal obligations to share certain information with it, such as safeguarding concerns and exclusions</w:t>
      </w:r>
    </w:p>
    <w:p w:rsidR="00000000" w:rsidDel="00000000" w:rsidP="00000000" w:rsidRDefault="00000000" w:rsidRPr="00000000" w14:paraId="00000051">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Department for Education</w:t>
      </w:r>
    </w:p>
    <w:p w:rsidR="00000000" w:rsidDel="00000000" w:rsidP="00000000" w:rsidRDefault="00000000" w:rsidRPr="00000000" w14:paraId="00000052">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pupil’s family and representatives</w:t>
      </w:r>
    </w:p>
    <w:p w:rsidR="00000000" w:rsidDel="00000000" w:rsidP="00000000" w:rsidRDefault="00000000" w:rsidRPr="00000000" w14:paraId="00000053">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Educators and examining bodies</w:t>
      </w:r>
    </w:p>
    <w:p w:rsidR="00000000" w:rsidDel="00000000" w:rsidP="00000000" w:rsidRDefault="00000000" w:rsidRPr="00000000" w14:paraId="00000054">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Our regulator [specify as appropriate, e.g. Ofsted, Independent Schools Inspectorate]</w:t>
      </w:r>
    </w:p>
    <w:p w:rsidR="00000000" w:rsidDel="00000000" w:rsidP="00000000" w:rsidRDefault="00000000" w:rsidRPr="00000000" w14:paraId="00000055">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Suppliers and service providers – to enable them to provide the service we have contracted them for</w:t>
      </w:r>
    </w:p>
    <w:p w:rsidR="00000000" w:rsidDel="00000000" w:rsidP="00000000" w:rsidRDefault="00000000" w:rsidRPr="00000000" w14:paraId="00000056">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Financial organisations</w:t>
      </w:r>
    </w:p>
    <w:p w:rsidR="00000000" w:rsidDel="00000000" w:rsidP="00000000" w:rsidRDefault="00000000" w:rsidRPr="00000000" w14:paraId="00000057">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Central and local government</w:t>
      </w:r>
    </w:p>
    <w:p w:rsidR="00000000" w:rsidDel="00000000" w:rsidP="00000000" w:rsidRDefault="00000000" w:rsidRPr="00000000" w14:paraId="00000058">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Our auditors</w:t>
      </w:r>
    </w:p>
    <w:p w:rsidR="00000000" w:rsidDel="00000000" w:rsidP="00000000" w:rsidRDefault="00000000" w:rsidRPr="00000000" w14:paraId="00000059">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Survey and research organisations</w:t>
      </w:r>
    </w:p>
    <w:p w:rsidR="00000000" w:rsidDel="00000000" w:rsidP="00000000" w:rsidRDefault="00000000" w:rsidRPr="00000000" w14:paraId="0000005A">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Health authorities</w:t>
      </w:r>
    </w:p>
    <w:p w:rsidR="00000000" w:rsidDel="00000000" w:rsidP="00000000" w:rsidRDefault="00000000" w:rsidRPr="00000000" w14:paraId="0000005B">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Security organisations</w:t>
      </w:r>
    </w:p>
    <w:p w:rsidR="00000000" w:rsidDel="00000000" w:rsidP="00000000" w:rsidRDefault="00000000" w:rsidRPr="00000000" w14:paraId="0000005C">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Health and social welfare organisations</w:t>
      </w:r>
    </w:p>
    <w:p w:rsidR="00000000" w:rsidDel="00000000" w:rsidP="00000000" w:rsidRDefault="00000000" w:rsidRPr="00000000" w14:paraId="0000005D">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Professional advisers and consultants</w:t>
      </w:r>
    </w:p>
    <w:p w:rsidR="00000000" w:rsidDel="00000000" w:rsidP="00000000" w:rsidRDefault="00000000" w:rsidRPr="00000000" w14:paraId="0000005E">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Charities and voluntary organisations</w:t>
      </w:r>
    </w:p>
    <w:p w:rsidR="00000000" w:rsidDel="00000000" w:rsidP="00000000" w:rsidRDefault="00000000" w:rsidRPr="00000000" w14:paraId="0000005F">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Police forces, courts, tribunals</w:t>
      </w:r>
    </w:p>
    <w:p w:rsidR="00000000" w:rsidDel="00000000" w:rsidP="00000000" w:rsidRDefault="00000000" w:rsidRPr="00000000" w14:paraId="00000060">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Professional bodies</w:t>
      </w:r>
    </w:p>
    <w:p w:rsidR="00000000" w:rsidDel="00000000" w:rsidP="00000000" w:rsidRDefault="00000000" w:rsidRPr="00000000" w14:paraId="00000061">
      <w:pPr>
        <w:numPr>
          <w:ilvl w:val="0"/>
          <w:numId w:val="1"/>
        </w:numPr>
        <w:spacing w:after="120" w:before="120" w:lineRule="auto"/>
        <w:ind w:left="56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Other educational establishments in the case of a pupil transferring schools</w:t>
      </w:r>
    </w:p>
    <w:p w:rsidR="00000000" w:rsidDel="00000000" w:rsidP="00000000" w:rsidRDefault="00000000" w:rsidRPr="00000000" w14:paraId="00000062">
      <w:pPr>
        <w:spacing w:after="120" w:before="120" w:lineRule="auto"/>
        <w:ind w:left="284" w:firstLine="0"/>
        <w:rPr>
          <w:rFonts w:ascii="Arial" w:cs="Arial" w:eastAsia="Arial" w:hAnsi="Arial"/>
          <w:i w:val="1"/>
          <w:color w:val="f15f22"/>
          <w:sz w:val="22"/>
          <w:szCs w:val="22"/>
        </w:rPr>
      </w:pPr>
      <w:r w:rsidDel="00000000" w:rsidR="00000000" w:rsidRPr="00000000">
        <w:rPr>
          <w:rtl w:val="0"/>
        </w:rPr>
      </w:r>
    </w:p>
    <w:p w:rsidR="00000000" w:rsidDel="00000000" w:rsidP="00000000" w:rsidRDefault="00000000" w:rsidRPr="00000000" w14:paraId="00000063">
      <w:pP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National Pupil Database</w:t>
      </w:r>
    </w:p>
    <w:p w:rsidR="00000000" w:rsidDel="00000000" w:rsidP="00000000" w:rsidRDefault="00000000" w:rsidRPr="00000000" w14:paraId="00000064">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required to provide information about pupils to the Department for Ed</w:t>
      </w:r>
      <w:r w:rsidDel="00000000" w:rsidR="00000000" w:rsidRPr="00000000">
        <w:rPr>
          <w:rFonts w:ascii="Arial" w:cs="Arial" w:eastAsia="Arial" w:hAnsi="Arial"/>
          <w:color w:val="000000"/>
          <w:sz w:val="22"/>
          <w:szCs w:val="22"/>
          <w:rtl w:val="0"/>
        </w:rPr>
        <w:t xml:space="preserve">ucation as part of statutory data collections such as the school census and early years census.</w:t>
      </w:r>
      <w:r w:rsidDel="00000000" w:rsidR="00000000" w:rsidRPr="00000000">
        <w:rPr>
          <w:rtl w:val="0"/>
        </w:rPr>
      </w:r>
    </w:p>
    <w:p w:rsidR="00000000" w:rsidDel="00000000" w:rsidP="00000000" w:rsidRDefault="00000000" w:rsidRPr="00000000" w14:paraId="00000065">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Some of this information is then stored in the National Pupil Database (NPD) which is owned and managed by the Department and provides evidence on school performance to inform research.</w:t>
      </w:r>
    </w:p>
    <w:p w:rsidR="00000000" w:rsidDel="00000000" w:rsidP="00000000" w:rsidRDefault="00000000" w:rsidRPr="00000000" w14:paraId="00000066">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database is held electronically so it can easily be turned into statistics. The information is securely collected from a range of sources including schools, local authorities and exam boards. </w:t>
      </w:r>
    </w:p>
    <w:p w:rsidR="00000000" w:rsidDel="00000000" w:rsidP="00000000" w:rsidRDefault="00000000" w:rsidRPr="00000000" w14:paraId="00000067">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Department for Education may share information from the NPD with other organisations which promote children’s education or wellbeing in England. Such organisations must agree to strict terms and conditions about how they will use the data.</w:t>
      </w:r>
    </w:p>
    <w:p w:rsidR="00000000" w:rsidDel="00000000" w:rsidP="00000000" w:rsidRDefault="00000000" w:rsidRPr="00000000" w14:paraId="00000068">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more information, see the Department for Education'.</w:t>
      </w:r>
    </w:p>
    <w:p w:rsidR="00000000" w:rsidDel="00000000" w:rsidP="00000000" w:rsidRDefault="00000000" w:rsidRPr="00000000" w14:paraId="00000069">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can also contact the Department for Education at </w:t>
      </w:r>
      <w:hyperlink r:id="rId9">
        <w:r w:rsidDel="00000000" w:rsidR="00000000" w:rsidRPr="00000000">
          <w:rPr>
            <w:rFonts w:ascii="Arial" w:cs="Arial" w:eastAsia="Arial" w:hAnsi="Arial"/>
            <w:color w:val="0000ff"/>
            <w:sz w:val="22"/>
            <w:szCs w:val="22"/>
            <w:u w:val="single"/>
            <w:rtl w:val="0"/>
          </w:rPr>
          <w:t xml:space="preserve">https://www.gov.uk/contact-dfe</w:t>
        </w:r>
      </w:hyperlink>
      <w:r w:rsidDel="00000000" w:rsidR="00000000" w:rsidRPr="00000000">
        <w:rPr>
          <w:rFonts w:ascii="Arial" w:cs="Arial" w:eastAsia="Arial" w:hAnsi="Arial"/>
          <w:sz w:val="22"/>
          <w:szCs w:val="22"/>
          <w:rtl w:val="0"/>
        </w:rPr>
        <w:t xml:space="preserve"> with any further questions about the NPD. </w:t>
        <w:br w:type="textWrapping"/>
      </w:r>
    </w:p>
    <w:p w:rsidR="00000000" w:rsidDel="00000000" w:rsidP="00000000" w:rsidRDefault="00000000" w:rsidRPr="00000000" w14:paraId="0000006A">
      <w:pP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Transferring data internationally</w:t>
      </w:r>
    </w:p>
    <w:p w:rsidR="00000000" w:rsidDel="00000000" w:rsidP="00000000" w:rsidRDefault="00000000" w:rsidRPr="00000000" w14:paraId="0000006B">
      <w:pPr>
        <w:spacing w:after="120" w:before="120" w:lineRule="auto"/>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There may be occasions where pupil data is transferred outside of the UK. Where this is necessary, this will be done so in accordance with data protection law, ensuring adequate safeguards are in place</w:t>
      </w:r>
      <w:r w:rsidDel="00000000" w:rsidR="00000000" w:rsidRPr="00000000">
        <w:rPr>
          <w:rFonts w:ascii="Arial" w:cs="Arial" w:eastAsia="Arial" w:hAnsi="Arial"/>
          <w:b w:val="1"/>
          <w:color w:val="000000"/>
          <w:sz w:val="22"/>
          <w:szCs w:val="22"/>
          <w:rtl w:val="0"/>
        </w:rPr>
        <w:t xml:space="preserve"> </w:t>
      </w:r>
    </w:p>
    <w:p w:rsidR="00000000" w:rsidDel="00000000" w:rsidP="00000000" w:rsidRDefault="00000000" w:rsidRPr="00000000" w14:paraId="0000006C">
      <w:pPr>
        <w:spacing w:after="120" w:before="12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Parents and pupils’ rights regarding personal data</w:t>
      </w:r>
    </w:p>
    <w:p w:rsidR="00000000" w:rsidDel="00000000" w:rsidP="00000000" w:rsidRDefault="00000000" w:rsidRPr="00000000" w14:paraId="0000006E">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Individuals have a right to make a </w:t>
      </w:r>
      <w:r w:rsidDel="00000000" w:rsidR="00000000" w:rsidRPr="00000000">
        <w:rPr>
          <w:rFonts w:ascii="Arial" w:cs="Arial" w:eastAsia="Arial" w:hAnsi="Arial"/>
          <w:b w:val="1"/>
          <w:sz w:val="22"/>
          <w:szCs w:val="22"/>
          <w:rtl w:val="0"/>
        </w:rPr>
        <w:t xml:space="preserve">‘subject access request’</w:t>
      </w:r>
      <w:r w:rsidDel="00000000" w:rsidR="00000000" w:rsidRPr="00000000">
        <w:rPr>
          <w:rFonts w:ascii="Arial" w:cs="Arial" w:eastAsia="Arial" w:hAnsi="Arial"/>
          <w:sz w:val="22"/>
          <w:szCs w:val="22"/>
          <w:rtl w:val="0"/>
        </w:rPr>
        <w:t xml:space="preserve"> to gain access to personal information that the Trust holds about them.</w:t>
      </w:r>
    </w:p>
    <w:p w:rsidR="00000000" w:rsidDel="00000000" w:rsidP="00000000" w:rsidRDefault="00000000" w:rsidRPr="00000000" w14:paraId="0000006F">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Parents/carers can make a request with respect to their child’s data where the child is not considered mature enough to understand their rights over their own data (usually under the age of 12), or where the child has provided consent.</w:t>
      </w:r>
    </w:p>
    <w:p w:rsidR="00000000" w:rsidDel="00000000" w:rsidP="00000000" w:rsidRDefault="00000000" w:rsidRPr="00000000" w14:paraId="00000070">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Parents also have the right to make a subject access request with respect to any personal data the Trust holds about them.</w:t>
      </w:r>
    </w:p>
    <w:p w:rsidR="00000000" w:rsidDel="00000000" w:rsidP="00000000" w:rsidRDefault="00000000" w:rsidRPr="00000000" w14:paraId="00000071">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make a subject access request, and if we do hold information about you or your child, we will:</w:t>
      </w:r>
    </w:p>
    <w:p w:rsidR="00000000" w:rsidDel="00000000" w:rsidP="00000000" w:rsidRDefault="00000000" w:rsidRPr="00000000" w14:paraId="00000072">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Give you a description of it</w:t>
      </w:r>
    </w:p>
    <w:p w:rsidR="00000000" w:rsidDel="00000000" w:rsidP="00000000" w:rsidRDefault="00000000" w:rsidRPr="00000000" w14:paraId="00000073">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Tell you why we are holding and processing it, and how long we will keep it for</w:t>
      </w:r>
    </w:p>
    <w:p w:rsidR="00000000" w:rsidDel="00000000" w:rsidP="00000000" w:rsidRDefault="00000000" w:rsidRPr="00000000" w14:paraId="00000074">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Explain where we got it from, if not from you or your child</w:t>
      </w:r>
    </w:p>
    <w:p w:rsidR="00000000" w:rsidDel="00000000" w:rsidP="00000000" w:rsidRDefault="00000000" w:rsidRPr="00000000" w14:paraId="00000075">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Tell you who it has been, or will be, shared with</w:t>
      </w:r>
    </w:p>
    <w:p w:rsidR="00000000" w:rsidDel="00000000" w:rsidP="00000000" w:rsidRDefault="00000000" w:rsidRPr="00000000" w14:paraId="00000076">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Let you know whether any automated decision-making is being applied to the data, and any consequences of this</w:t>
      </w:r>
    </w:p>
    <w:p w:rsidR="00000000" w:rsidDel="00000000" w:rsidP="00000000" w:rsidRDefault="00000000" w:rsidRPr="00000000" w14:paraId="00000077">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Give you a copy of the information in an intelligible form</w:t>
      </w:r>
    </w:p>
    <w:p w:rsidR="00000000" w:rsidDel="00000000" w:rsidP="00000000" w:rsidRDefault="00000000" w:rsidRPr="00000000" w14:paraId="00000078">
      <w:pPr>
        <w:spacing w:after="120" w:before="12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Individuals also have the right for their personal information to be transmitted electronically to another organisation in certain circumstances.</w:t>
      </w:r>
    </w:p>
    <w:p w:rsidR="00000000" w:rsidDel="00000000" w:rsidP="00000000" w:rsidRDefault="00000000" w:rsidRPr="00000000" w14:paraId="0000007A">
      <w:pPr>
        <w:spacing w:after="120" w:before="120" w:lineRule="auto"/>
        <w:rPr>
          <w:rFonts w:ascii="Arial" w:cs="Arial" w:eastAsia="Arial" w:hAnsi="Arial"/>
          <w:i w:val="1"/>
          <w:color w:val="f15f22"/>
          <w:sz w:val="22"/>
          <w:szCs w:val="22"/>
        </w:rPr>
      </w:pPr>
      <w:r w:rsidDel="00000000" w:rsidR="00000000" w:rsidRPr="00000000">
        <w:rPr>
          <w:rFonts w:ascii="Arial" w:cs="Arial" w:eastAsia="Arial" w:hAnsi="Arial"/>
          <w:sz w:val="22"/>
          <w:szCs w:val="22"/>
          <w:rtl w:val="0"/>
        </w:rPr>
        <w:t xml:space="preserve">If you would like to make a request please contact our Data Protection Officer.</w:t>
        <w:br w:type="textWrapping"/>
      </w:r>
      <w:r w:rsidDel="00000000" w:rsidR="00000000" w:rsidRPr="00000000">
        <w:rPr>
          <w:rtl w:val="0"/>
        </w:rPr>
      </w:r>
    </w:p>
    <w:p w:rsidR="00000000" w:rsidDel="00000000" w:rsidP="00000000" w:rsidRDefault="00000000" w:rsidRPr="00000000" w14:paraId="0000007B">
      <w:pP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rights</w:t>
      </w:r>
    </w:p>
    <w:p w:rsidR="00000000" w:rsidDel="00000000" w:rsidP="00000000" w:rsidRDefault="00000000" w:rsidRPr="00000000" w14:paraId="0000007C">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Under data protection law, individuals have certain rights regarding how their personal data is used and kept safe, including the right to:</w:t>
      </w:r>
    </w:p>
    <w:p w:rsidR="00000000" w:rsidDel="00000000" w:rsidP="00000000" w:rsidRDefault="00000000" w:rsidRPr="00000000" w14:paraId="0000007D">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Object to the use of personal data if it would cause, or is causing, damage or distress</w:t>
      </w:r>
    </w:p>
    <w:p w:rsidR="00000000" w:rsidDel="00000000" w:rsidP="00000000" w:rsidRDefault="00000000" w:rsidRPr="00000000" w14:paraId="0000007E">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Prevent it being used to send direct marketing</w:t>
      </w:r>
    </w:p>
    <w:p w:rsidR="00000000" w:rsidDel="00000000" w:rsidP="00000000" w:rsidRDefault="00000000" w:rsidRPr="00000000" w14:paraId="0000007F">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Object to decisions being taken by automated means (by a computer or machine, rather than by a person)</w:t>
      </w:r>
    </w:p>
    <w:p w:rsidR="00000000" w:rsidDel="00000000" w:rsidP="00000000" w:rsidRDefault="00000000" w:rsidRPr="00000000" w14:paraId="00000080">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In certain circumstances, have inaccurate personal data corrected, deleted or destroyed, or restrict processing</w:t>
      </w:r>
    </w:p>
    <w:p w:rsidR="00000000" w:rsidDel="00000000" w:rsidP="00000000" w:rsidRDefault="00000000" w:rsidRPr="00000000" w14:paraId="00000081">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Claim compensation for damages caused by a breach of the data protection regulations </w:t>
      </w:r>
    </w:p>
    <w:p w:rsidR="00000000" w:rsidDel="00000000" w:rsidP="00000000" w:rsidRDefault="00000000" w:rsidRPr="00000000" w14:paraId="00000082">
      <w:pPr>
        <w:spacing w:after="120" w:before="120" w:lineRule="auto"/>
        <w:ind w:lef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exercise any of these rights, please contact our data protection officer.</w:t>
        <w:br w:type="textWrapping"/>
      </w:r>
    </w:p>
    <w:p w:rsidR="00000000" w:rsidDel="00000000" w:rsidP="00000000" w:rsidRDefault="00000000" w:rsidRPr="00000000" w14:paraId="00000084">
      <w:pPr>
        <w:spacing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Complaints</w:t>
      </w:r>
    </w:p>
    <w:p w:rsidR="00000000" w:rsidDel="00000000" w:rsidP="00000000" w:rsidRDefault="00000000" w:rsidRPr="00000000" w14:paraId="00000085">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take any complaints about our collection and use of personal information very seriously.</w:t>
      </w:r>
    </w:p>
    <w:p w:rsidR="00000000" w:rsidDel="00000000" w:rsidP="00000000" w:rsidRDefault="00000000" w:rsidRPr="00000000" w14:paraId="00000086">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think that our collection or use of personal information is unfair, misleading or inappropriate, or have any other concern about our data processing, please raise this with us in the first instance.</w:t>
      </w:r>
    </w:p>
    <w:p w:rsidR="00000000" w:rsidDel="00000000" w:rsidP="00000000" w:rsidRDefault="00000000" w:rsidRPr="00000000" w14:paraId="00000087">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make a complaint, please contact our Data Protection Officer.</w:t>
      </w:r>
    </w:p>
    <w:p w:rsidR="00000000" w:rsidDel="00000000" w:rsidP="00000000" w:rsidRDefault="00000000" w:rsidRPr="00000000" w14:paraId="00000088">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Alternatively, you can make a complaint to the Information Commissioner’s Office:</w:t>
      </w:r>
    </w:p>
    <w:p w:rsidR="00000000" w:rsidDel="00000000" w:rsidP="00000000" w:rsidRDefault="00000000" w:rsidRPr="00000000" w14:paraId="00000089">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Report a concern online at </w:t>
      </w:r>
      <w:hyperlink r:id="rId10">
        <w:r w:rsidDel="00000000" w:rsidR="00000000" w:rsidRPr="00000000">
          <w:rPr>
            <w:rFonts w:ascii="Arial" w:cs="Arial" w:eastAsia="Arial" w:hAnsi="Arial"/>
            <w:color w:val="0000ff"/>
            <w:sz w:val="22"/>
            <w:szCs w:val="22"/>
            <w:u w:val="single"/>
            <w:rtl w:val="0"/>
          </w:rPr>
          <w:t xml:space="preserve">https://ico.org.uk/concerns/</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8A">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Call 0303 123 1113</w:t>
      </w:r>
    </w:p>
    <w:p w:rsidR="00000000" w:rsidDel="00000000" w:rsidP="00000000" w:rsidRDefault="00000000" w:rsidRPr="00000000" w14:paraId="0000008B">
      <w:pPr>
        <w:numPr>
          <w:ilvl w:val="0"/>
          <w:numId w:val="1"/>
        </w:numPr>
        <w:spacing w:after="120" w:before="120" w:lineRule="auto"/>
        <w:ind w:left="567"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Or write to: Information Commissioner’s Office, Wycliffe House, Water Lane, Wilmslow, Cheshire, SK9 5AF</w:t>
      </w:r>
    </w:p>
    <w:p w:rsidR="00000000" w:rsidDel="00000000" w:rsidP="00000000" w:rsidRDefault="00000000" w:rsidRPr="00000000" w14:paraId="0000008C">
      <w:pPr>
        <w:spacing w:after="120"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br w:type="textWrapping"/>
        <w:t xml:space="preserve">Contact us</w:t>
      </w:r>
    </w:p>
    <w:p w:rsidR="00000000" w:rsidDel="00000000" w:rsidP="00000000" w:rsidRDefault="00000000" w:rsidRPr="00000000" w14:paraId="0000008D">
      <w:pPr>
        <w:spacing w:after="120" w:before="12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If you have any questions, concerns or would like more information about anything mentioned in this privacy notice, please contact our Data Protection Officer:</w:t>
      </w:r>
      <w:r w:rsidDel="00000000" w:rsidR="00000000" w:rsidRPr="00000000">
        <w:rPr>
          <w:rtl w:val="0"/>
        </w:rPr>
      </w:r>
    </w:p>
    <w:p w:rsidR="00000000" w:rsidDel="00000000" w:rsidP="00000000" w:rsidRDefault="00000000" w:rsidRPr="00000000" w14:paraId="0000008E">
      <w:pPr>
        <w:spacing w:after="120" w:before="120" w:lineRule="auto"/>
        <w:ind w:left="720" w:firstLine="0"/>
        <w:rPr>
          <w:sz w:val="22"/>
          <w:szCs w:val="22"/>
        </w:rPr>
      </w:pPr>
      <w:r w:rsidDel="00000000" w:rsidR="00000000" w:rsidRPr="00000000">
        <w:rPr>
          <w:rFonts w:ascii="Arial" w:cs="Arial" w:eastAsia="Arial" w:hAnsi="Arial"/>
          <w:color w:val="000000"/>
          <w:sz w:val="22"/>
          <w:szCs w:val="22"/>
          <w:rtl w:val="0"/>
        </w:rPr>
        <w:t xml:space="preserve">Schools Choice – data.protection@schoolschoice.org</w:t>
      </w:r>
      <w:r w:rsidDel="00000000" w:rsidR="00000000" w:rsidRPr="00000000">
        <w:rPr>
          <w:rtl w:val="0"/>
        </w:rPr>
      </w:r>
    </w:p>
    <w:sectPr>
      <w:footerReference r:id="rId11" w:type="default"/>
      <w:pgSz w:h="16838" w:w="11906" w:orient="portrait"/>
      <w:pgMar w:bottom="719" w:top="2127" w:left="1080" w:right="1080" w:header="180" w:footer="2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781"/>
      </w:tabs>
      <w:spacing w:after="0" w:before="0" w:line="240" w:lineRule="auto"/>
      <w:ind w:left="0" w:right="-3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18"/>
      <w:szCs w:val="1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5A36"/>
    <w:pPr>
      <w:spacing w:after="0" w:line="240" w:lineRule="auto"/>
    </w:pPr>
    <w:rPr>
      <w:rFonts w:ascii="Times New Roman" w:cs="Times New Roman" w:eastAsia="Times New Roman" w:hAnsi="Times New Roman"/>
      <w:sz w:val="24"/>
      <w:szCs w:val="24"/>
      <w:lang w:eastAsia="en-GB"/>
    </w:rPr>
  </w:style>
  <w:style w:type="paragraph" w:styleId="Heading1">
    <w:name w:val="heading 1"/>
    <w:basedOn w:val="Normal"/>
    <w:next w:val="Normal"/>
    <w:link w:val="Heading1Char"/>
    <w:qFormat w:val="1"/>
    <w:rsid w:val="003504A5"/>
    <w:pPr>
      <w:keepNext w:val="1"/>
      <w:outlineLvl w:val="0"/>
    </w:pPr>
    <w:rPr>
      <w:rFonts w:ascii="Arial,Bold" w:hAnsi="Arial,Bold"/>
      <w:b w:val="1"/>
      <w:bCs w:val="1"/>
      <w:sz w:val="18"/>
      <w:szCs w:val="18"/>
      <w:lang w:eastAsia="en-US" w:val="en-US"/>
    </w:rPr>
  </w:style>
  <w:style w:type="paragraph" w:styleId="Heading2">
    <w:name w:val="heading 2"/>
    <w:basedOn w:val="Normal"/>
    <w:next w:val="Normal"/>
    <w:link w:val="Heading2Char"/>
    <w:uiPriority w:val="9"/>
    <w:unhideWhenUsed w:val="1"/>
    <w:qFormat w:val="1"/>
    <w:rsid w:val="00F17B8F"/>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851E1E"/>
    <w:pPr>
      <w:keepNext w:val="1"/>
      <w:keepLines w:val="1"/>
      <w:spacing w:before="40"/>
      <w:outlineLvl w:val="2"/>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A614B"/>
    <w:pPr>
      <w:tabs>
        <w:tab w:val="center" w:pos="4513"/>
        <w:tab w:val="right" w:pos="9026"/>
      </w:tabs>
    </w:pPr>
  </w:style>
  <w:style w:type="character" w:styleId="HeaderChar" w:customStyle="1">
    <w:name w:val="Header Char"/>
    <w:basedOn w:val="DefaultParagraphFont"/>
    <w:link w:val="Header"/>
    <w:uiPriority w:val="99"/>
    <w:rsid w:val="00CA614B"/>
  </w:style>
  <w:style w:type="paragraph" w:styleId="Footer">
    <w:name w:val="footer"/>
    <w:basedOn w:val="Normal"/>
    <w:link w:val="FooterChar"/>
    <w:uiPriority w:val="99"/>
    <w:unhideWhenUsed w:val="1"/>
    <w:rsid w:val="00CA614B"/>
    <w:pPr>
      <w:tabs>
        <w:tab w:val="center" w:pos="4513"/>
        <w:tab w:val="right" w:pos="9026"/>
      </w:tabs>
    </w:pPr>
  </w:style>
  <w:style w:type="character" w:styleId="FooterChar" w:customStyle="1">
    <w:name w:val="Footer Char"/>
    <w:basedOn w:val="DefaultParagraphFont"/>
    <w:link w:val="Footer"/>
    <w:uiPriority w:val="99"/>
    <w:rsid w:val="00CA614B"/>
  </w:style>
  <w:style w:type="paragraph" w:styleId="BalloonText">
    <w:name w:val="Balloon Text"/>
    <w:basedOn w:val="Normal"/>
    <w:link w:val="BalloonTextChar"/>
    <w:uiPriority w:val="99"/>
    <w:semiHidden w:val="1"/>
    <w:unhideWhenUsed w:val="1"/>
    <w:rsid w:val="00CA614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A614B"/>
    <w:rPr>
      <w:rFonts w:ascii="Tahoma" w:cs="Tahoma" w:hAnsi="Tahoma"/>
      <w:sz w:val="16"/>
      <w:szCs w:val="16"/>
    </w:rPr>
  </w:style>
  <w:style w:type="paragraph" w:styleId="ListParagraph">
    <w:name w:val="List Paragraph"/>
    <w:basedOn w:val="Normal"/>
    <w:uiPriority w:val="34"/>
    <w:qFormat w:val="1"/>
    <w:rsid w:val="00C35A36"/>
    <w:pPr>
      <w:ind w:left="720"/>
      <w:contextualSpacing w:val="1"/>
    </w:pPr>
  </w:style>
  <w:style w:type="character" w:styleId="Hyperlink">
    <w:name w:val="Hyperlink"/>
    <w:basedOn w:val="DefaultParagraphFont"/>
    <w:uiPriority w:val="99"/>
    <w:unhideWhenUsed w:val="1"/>
    <w:rsid w:val="001C38CC"/>
    <w:rPr>
      <w:color w:val="0000ff"/>
      <w:u w:val="single"/>
    </w:rPr>
  </w:style>
  <w:style w:type="character" w:styleId="Heading1Char" w:customStyle="1">
    <w:name w:val="Heading 1 Char"/>
    <w:basedOn w:val="DefaultParagraphFont"/>
    <w:link w:val="Heading1"/>
    <w:rsid w:val="003504A5"/>
    <w:rPr>
      <w:rFonts w:ascii="Arial,Bold" w:cs="Times New Roman" w:eastAsia="Times New Roman" w:hAnsi="Arial,Bold"/>
      <w:b w:val="1"/>
      <w:bCs w:val="1"/>
      <w:sz w:val="18"/>
      <w:szCs w:val="18"/>
      <w:lang w:val="en-US"/>
    </w:rPr>
  </w:style>
  <w:style w:type="paragraph" w:styleId="BodyText">
    <w:name w:val="Body Text"/>
    <w:basedOn w:val="Normal"/>
    <w:link w:val="BodyTextChar"/>
    <w:rsid w:val="003504A5"/>
    <w:pPr>
      <w:autoSpaceDE w:val="0"/>
      <w:autoSpaceDN w:val="0"/>
      <w:adjustRightInd w:val="0"/>
    </w:pPr>
    <w:rPr>
      <w:rFonts w:ascii="Arial" w:hAnsi="Arial"/>
      <w:b w:val="1"/>
      <w:bCs w:val="1"/>
      <w:sz w:val="40"/>
      <w:lang w:eastAsia="en-US"/>
    </w:rPr>
  </w:style>
  <w:style w:type="character" w:styleId="BodyTextChar" w:customStyle="1">
    <w:name w:val="Body Text Char"/>
    <w:basedOn w:val="DefaultParagraphFont"/>
    <w:link w:val="BodyText"/>
    <w:rsid w:val="003504A5"/>
    <w:rPr>
      <w:rFonts w:ascii="Arial" w:cs="Times New Roman" w:eastAsia="Times New Roman" w:hAnsi="Arial"/>
      <w:b w:val="1"/>
      <w:bCs w:val="1"/>
      <w:sz w:val="40"/>
      <w:szCs w:val="24"/>
    </w:rPr>
  </w:style>
  <w:style w:type="paragraph" w:styleId="BodyText2">
    <w:name w:val="Body Text 2"/>
    <w:basedOn w:val="Normal"/>
    <w:link w:val="BodyText2Char"/>
    <w:rsid w:val="003504A5"/>
    <w:pPr>
      <w:autoSpaceDE w:val="0"/>
      <w:autoSpaceDN w:val="0"/>
      <w:adjustRightInd w:val="0"/>
    </w:pPr>
    <w:rPr>
      <w:rFonts w:ascii="Arial" w:cs="Arial" w:hAnsi="Arial"/>
      <w:sz w:val="20"/>
      <w:szCs w:val="18"/>
      <w:lang w:eastAsia="en-US" w:val="en-US"/>
    </w:rPr>
  </w:style>
  <w:style w:type="character" w:styleId="BodyText2Char" w:customStyle="1">
    <w:name w:val="Body Text 2 Char"/>
    <w:basedOn w:val="DefaultParagraphFont"/>
    <w:link w:val="BodyText2"/>
    <w:rsid w:val="003504A5"/>
    <w:rPr>
      <w:rFonts w:ascii="Arial" w:cs="Arial" w:eastAsia="Times New Roman" w:hAnsi="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styleId="BodyTextIndentChar" w:customStyle="1">
    <w:name w:val="Body Text Indent Char"/>
    <w:basedOn w:val="DefaultParagraphFont"/>
    <w:link w:val="BodyTextIndent"/>
    <w:rsid w:val="003504A5"/>
    <w:rPr>
      <w:rFonts w:ascii="Arial" w:cs="Times New Roman" w:eastAsia="Times New Roman" w:hAnsi="Arial"/>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F17B8F"/>
    <w:rPr>
      <w:rFonts w:asciiTheme="majorHAnsi" w:cstheme="majorBidi" w:eastAsiaTheme="majorEastAsia" w:hAnsiTheme="majorHAnsi"/>
      <w:color w:val="365f91" w:themeColor="accent1" w:themeShade="0000BF"/>
      <w:sz w:val="26"/>
      <w:szCs w:val="26"/>
      <w:lang w:eastAsia="en-GB"/>
    </w:rPr>
  </w:style>
  <w:style w:type="character" w:styleId="Heading3Char" w:customStyle="1">
    <w:name w:val="Heading 3 Char"/>
    <w:basedOn w:val="DefaultParagraphFont"/>
    <w:link w:val="Heading3"/>
    <w:uiPriority w:val="9"/>
    <w:rsid w:val="00851E1E"/>
    <w:rPr>
      <w:rFonts w:asciiTheme="majorHAnsi" w:cstheme="majorBidi" w:eastAsiaTheme="majorEastAsia" w:hAnsiTheme="majorHAnsi"/>
      <w:color w:val="243f60" w:themeColor="accent1" w:themeShade="00007F"/>
      <w:sz w:val="24"/>
      <w:szCs w:val="24"/>
      <w:lang w:eastAsia="en-GB"/>
    </w:rPr>
  </w:style>
  <w:style w:type="character" w:styleId="Mention">
    <w:name w:val="Mention"/>
    <w:basedOn w:val="DefaultParagraphFont"/>
    <w:uiPriority w:val="99"/>
    <w:semiHidden w:val="1"/>
    <w:unhideWhenUsed w:val="1"/>
    <w:rsid w:val="00FB6D2E"/>
    <w:rPr>
      <w:color w:val="2b579a"/>
      <w:shd w:color="auto" w:fill="e6e6e6" w:val="clear"/>
    </w:rPr>
  </w:style>
  <w:style w:type="paragraph" w:styleId="NormalWeb">
    <w:name w:val="Normal (Web)"/>
    <w:basedOn w:val="Normal"/>
    <w:uiPriority w:val="99"/>
    <w:semiHidden w:val="1"/>
    <w:unhideWhenUsed w:val="1"/>
    <w:rsid w:val="001D5459"/>
    <w:pPr>
      <w:spacing w:after="100" w:afterAutospacing="1" w:before="100" w:beforeAutospacing="1"/>
    </w:pPr>
    <w:rPr>
      <w:rFonts w:eastAsiaTheme="minorEastAsia"/>
    </w:rPr>
  </w:style>
  <w:style w:type="character" w:styleId="FollowedHyperlink">
    <w:name w:val="FollowedHyperlink"/>
    <w:basedOn w:val="DefaultParagraphFont"/>
    <w:uiPriority w:val="99"/>
    <w:semiHidden w:val="1"/>
    <w:unhideWhenUsed w:val="1"/>
    <w:rsid w:val="00D43971"/>
    <w:rPr>
      <w:color w:val="800080" w:themeColor="followedHyperlink"/>
      <w:u w:val="single"/>
    </w:rPr>
  </w:style>
  <w:style w:type="character" w:styleId="UnresolvedMention">
    <w:name w:val="Unresolved Mention"/>
    <w:basedOn w:val="DefaultParagraphFont"/>
    <w:uiPriority w:val="99"/>
    <w:semiHidden w:val="1"/>
    <w:unhideWhenUsed w:val="1"/>
    <w:rsid w:val="00E41C3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ico.org.uk/concerns/" TargetMode="External"/><Relationship Id="rId9" Type="http://schemas.openxmlformats.org/officeDocument/2006/relationships/hyperlink" Target="https://www.gov.uk/contact-df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vaIn/k66elE9a0F4F4udbhLPw==">CgMxLjAyDmguYXlubTg0a3ZheW1jOAByITFtZGRYWHhHdmdxMVg3aml5ak1INTRMZzRaVDJIRDNyNw==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2023-10-27T11:01:00Z</dcterms:created>
  <dc:creator>Chris Eveleigh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0x0101005A23A132AED6B94DB398CE519BFEEF4B</vt:lpwstr>
  </property>
</Properties>
</file>